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56" w:rsidRPr="00D15756" w:rsidRDefault="00D15756" w:rsidP="00D15756">
      <w:pPr>
        <w:spacing w:line="360" w:lineRule="auto"/>
        <w:jc w:val="center"/>
        <w:rPr>
          <w:rFonts w:ascii="Times New Roman" w:hAnsi="Times New Roman" w:cs="Times New Roman"/>
          <w:b/>
          <w:sz w:val="32"/>
          <w:szCs w:val="32"/>
        </w:rPr>
      </w:pPr>
      <w:r w:rsidRPr="00D15756">
        <w:rPr>
          <w:rFonts w:ascii="Times New Roman" w:hAnsi="Times New Roman" w:cs="Times New Roman"/>
          <w:b/>
          <w:sz w:val="32"/>
          <w:szCs w:val="32"/>
        </w:rPr>
        <w:t>power generation using shock absorber based on mechanical motion for automobile engineering</w:t>
      </w:r>
    </w:p>
    <w:p w:rsidR="00D15756" w:rsidRPr="00D15756" w:rsidRDefault="00D15756" w:rsidP="00D15756">
      <w:pPr>
        <w:spacing w:line="360" w:lineRule="auto"/>
        <w:jc w:val="both"/>
        <w:rPr>
          <w:rFonts w:ascii="Times New Roman" w:hAnsi="Times New Roman" w:cs="Times New Roman"/>
          <w:b/>
          <w:sz w:val="24"/>
          <w:szCs w:val="24"/>
        </w:rPr>
      </w:pPr>
      <w:r w:rsidRPr="00D15756">
        <w:rPr>
          <w:rFonts w:ascii="Times New Roman" w:hAnsi="Times New Roman" w:cs="Times New Roman"/>
          <w:b/>
          <w:sz w:val="24"/>
          <w:szCs w:val="24"/>
        </w:rPr>
        <w:t xml:space="preserve">Abstract - </w:t>
      </w:r>
    </w:p>
    <w:p w:rsidR="00B41919" w:rsidRPr="00D15756" w:rsidRDefault="00D15756" w:rsidP="00D15756">
      <w:pPr>
        <w:spacing w:line="360" w:lineRule="auto"/>
        <w:jc w:val="both"/>
        <w:rPr>
          <w:rFonts w:ascii="Times New Roman" w:hAnsi="Times New Roman" w:cs="Times New Roman"/>
          <w:sz w:val="24"/>
          <w:szCs w:val="24"/>
        </w:rPr>
      </w:pPr>
      <w:r w:rsidRPr="00D15756">
        <w:rPr>
          <w:rFonts w:ascii="Times New Roman" w:hAnsi="Times New Roman" w:cs="Times New Roman"/>
          <w:sz w:val="24"/>
          <w:szCs w:val="24"/>
        </w:rPr>
        <w:t xml:space="preserve">The main objective of designed the controller for a vehicle suspension system is to reduce the discomfort sensed by passengers which arises from road roughness and to increase the ride handling associated with the pitching and rolling movements. This necessitates a very fast and accurate controller to meet as much control objectives, as possible. Therefore, this paper deals with an artificial intelligence </w:t>
      </w:r>
      <w:proofErr w:type="spellStart"/>
      <w:r w:rsidRPr="00D15756">
        <w:rPr>
          <w:rFonts w:ascii="Times New Roman" w:hAnsi="Times New Roman" w:cs="Times New Roman"/>
          <w:sz w:val="24"/>
          <w:szCs w:val="24"/>
        </w:rPr>
        <w:t>Neuro</w:t>
      </w:r>
      <w:proofErr w:type="spellEnd"/>
      <w:r w:rsidRPr="00D15756">
        <w:rPr>
          <w:rFonts w:ascii="Times New Roman" w:hAnsi="Times New Roman" w:cs="Times New Roman"/>
          <w:sz w:val="24"/>
          <w:szCs w:val="24"/>
        </w:rPr>
        <w:t xml:space="preserve">-Fuzzy (NF) technique to design a robust controller to meet the control objectives. The advantage of this controller is that it can handle the nonlinearities faster than other conventional controllers. The approach of the proposed controller is to minimize the vibrations on each corner of vehicle by supplying control forces to suspension system when travelling on rough road. The other purpose for using the NF controller for vehicle model is to reduce the body inclinations that are made during intensive </w:t>
      </w:r>
      <w:proofErr w:type="spellStart"/>
      <w:r w:rsidRPr="00D15756">
        <w:rPr>
          <w:rFonts w:ascii="Times New Roman" w:hAnsi="Times New Roman" w:cs="Times New Roman"/>
          <w:sz w:val="24"/>
          <w:szCs w:val="24"/>
        </w:rPr>
        <w:t>manoeuvres</w:t>
      </w:r>
      <w:proofErr w:type="spellEnd"/>
      <w:r w:rsidRPr="00D15756">
        <w:rPr>
          <w:rFonts w:ascii="Times New Roman" w:hAnsi="Times New Roman" w:cs="Times New Roman"/>
          <w:sz w:val="24"/>
          <w:szCs w:val="24"/>
        </w:rPr>
        <w:t xml:space="preserve"> including braking and cornering. A full vehicle nonlinear active suspension system is introduced and tested. The results show that the intelligent NF controller has improved the dynamic response measured by decreasing the cost function. Key Words: Full vehicle, nonlinear active suspension system, control design.</w:t>
      </w:r>
    </w:p>
    <w:sectPr w:rsidR="00B41919" w:rsidRPr="00D15756"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5756"/>
    <w:rsid w:val="00B41919"/>
    <w:rsid w:val="00D15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2020-01-10T05:49:00Z</dcterms:created>
  <dcterms:modified xsi:type="dcterms:W3CDTF">2020-01-10T05:52:00Z</dcterms:modified>
</cp:coreProperties>
</file>